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25" w:rsidRPr="00371D33" w:rsidRDefault="00303025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11162" w:rsidRPr="00371D33" w:rsidRDefault="00C11162">
      <w:pPr>
        <w:rPr>
          <w:rFonts w:ascii="Calibri" w:hAnsi="Calibri"/>
          <w:sz w:val="22"/>
          <w:szCs w:val="22"/>
        </w:rPr>
      </w:pPr>
    </w:p>
    <w:p w:rsidR="000C6B77" w:rsidRDefault="000C6B77" w:rsidP="000C6B77">
      <w:pPr>
        <w:jc w:val="center"/>
        <w:rPr>
          <w:rFonts w:ascii="Arial Narrow" w:hAnsi="Arial Narrow"/>
          <w:b/>
        </w:rPr>
      </w:pPr>
    </w:p>
    <w:p w:rsidR="000C6B77" w:rsidRPr="0028085F" w:rsidRDefault="000C6B77" w:rsidP="000C6B77">
      <w:pPr>
        <w:jc w:val="center"/>
        <w:rPr>
          <w:rFonts w:ascii="Arial Narrow" w:hAnsi="Arial Narrow"/>
          <w:b/>
        </w:rPr>
      </w:pPr>
      <w:r w:rsidRPr="0028085F">
        <w:rPr>
          <w:rFonts w:ascii="Arial Narrow" w:hAnsi="Arial Narrow"/>
          <w:b/>
        </w:rPr>
        <w:t>EDITAL PARA A ATRIBUIÇÃO DE BOLSA</w:t>
      </w:r>
    </w:p>
    <w:p w:rsidR="000C6B77" w:rsidRPr="0028085F" w:rsidRDefault="000C6B77" w:rsidP="000C6B77">
      <w:pPr>
        <w:jc w:val="center"/>
        <w:rPr>
          <w:rFonts w:ascii="Arial Narrow" w:hAnsi="Arial Narrow"/>
          <w:b/>
        </w:rPr>
      </w:pPr>
    </w:p>
    <w:p w:rsidR="000C6B77" w:rsidRPr="0028085F" w:rsidRDefault="000C6B77" w:rsidP="000C6B77">
      <w:pPr>
        <w:rPr>
          <w:rFonts w:ascii="Arial Narrow" w:hAnsi="Arial Narrow"/>
        </w:rPr>
      </w:pPr>
    </w:p>
    <w:p w:rsidR="000C6B77" w:rsidRDefault="00161339" w:rsidP="001C53AC">
      <w:pPr>
        <w:ind w:left="3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BOLSA DE INVESTIGAÇÃO </w:t>
      </w:r>
    </w:p>
    <w:p w:rsidR="001C53AC" w:rsidRPr="0028085F" w:rsidRDefault="001C53AC" w:rsidP="001C53AC">
      <w:pPr>
        <w:ind w:left="360"/>
        <w:rPr>
          <w:rFonts w:ascii="Arial Narrow" w:hAnsi="Arial Narrow"/>
          <w:b/>
        </w:rPr>
      </w:pPr>
    </w:p>
    <w:p w:rsidR="000C6B77" w:rsidRPr="0028085F" w:rsidRDefault="000C6B77" w:rsidP="000C6B77">
      <w:pPr>
        <w:ind w:left="360"/>
        <w:jc w:val="center"/>
        <w:rPr>
          <w:rFonts w:ascii="Arial Narrow" w:hAnsi="Arial Narrow"/>
        </w:rPr>
      </w:pPr>
    </w:p>
    <w:p w:rsidR="000C6B77" w:rsidRPr="00161339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</w:rPr>
        <w:t xml:space="preserve">Encontra-se aberto concurso para a atribuição de </w:t>
      </w:r>
      <w:r w:rsidR="00014E28" w:rsidRPr="0028085F">
        <w:rPr>
          <w:rFonts w:ascii="Arial Narrow" w:hAnsi="Arial Narrow"/>
        </w:rPr>
        <w:t>uma (1)</w:t>
      </w:r>
      <w:r w:rsidRPr="0028085F">
        <w:rPr>
          <w:rFonts w:ascii="Arial Narrow" w:hAnsi="Arial Narrow"/>
        </w:rPr>
        <w:t xml:space="preserve"> Bolsa</w:t>
      </w:r>
      <w:r w:rsidR="00161339">
        <w:rPr>
          <w:rFonts w:ascii="Arial Narrow" w:hAnsi="Arial Narrow"/>
        </w:rPr>
        <w:t xml:space="preserve"> de Investigação</w:t>
      </w:r>
      <w:r w:rsidRPr="0028085F">
        <w:rPr>
          <w:rFonts w:ascii="Arial Narrow" w:hAnsi="Arial Narrow"/>
        </w:rPr>
        <w:t xml:space="preserve"> no âmbit</w:t>
      </w:r>
      <w:r w:rsidR="00014E28" w:rsidRPr="0028085F">
        <w:rPr>
          <w:rFonts w:ascii="Arial Narrow" w:hAnsi="Arial Narrow"/>
        </w:rPr>
        <w:t xml:space="preserve">o do </w:t>
      </w:r>
      <w:r w:rsidR="00161339" w:rsidRPr="0083105C">
        <w:rPr>
          <w:rFonts w:ascii="Arial Narrow" w:hAnsi="Arial Narrow"/>
          <w:b/>
          <w:u w:val="single"/>
        </w:rPr>
        <w:t xml:space="preserve">Projecto </w:t>
      </w:r>
      <w:proofErr w:type="spellStart"/>
      <w:r w:rsidR="00161339" w:rsidRPr="0083105C">
        <w:rPr>
          <w:rFonts w:ascii="Arial Narrow" w:hAnsi="Arial Narrow"/>
          <w:b/>
          <w:u w:val="single"/>
        </w:rPr>
        <w:t>ShareBiotech</w:t>
      </w:r>
      <w:proofErr w:type="spellEnd"/>
      <w:r w:rsidR="00161339" w:rsidRPr="00B11525">
        <w:rPr>
          <w:rFonts w:ascii="Arial Narrow" w:hAnsi="Arial Narrow"/>
        </w:rPr>
        <w:t xml:space="preserve"> – </w:t>
      </w:r>
      <w:proofErr w:type="spellStart"/>
      <w:r w:rsidR="00161339" w:rsidRPr="0083105C">
        <w:rPr>
          <w:rFonts w:ascii="Arial Narrow" w:hAnsi="Arial Narrow"/>
          <w:i/>
        </w:rPr>
        <w:t>Sharing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life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infrastructures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and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skills</w:t>
      </w:r>
      <w:proofErr w:type="spellEnd"/>
      <w:r w:rsidR="00161339" w:rsidRPr="0083105C">
        <w:rPr>
          <w:rFonts w:ascii="Arial Narrow" w:hAnsi="Arial Narrow"/>
          <w:i/>
        </w:rPr>
        <w:t xml:space="preserve"> to </w:t>
      </w:r>
      <w:proofErr w:type="spellStart"/>
      <w:r w:rsidR="00161339" w:rsidRPr="0083105C">
        <w:rPr>
          <w:rFonts w:ascii="Arial Narrow" w:hAnsi="Arial Narrow"/>
          <w:i/>
        </w:rPr>
        <w:t>benefit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the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Atlantic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area</w:t>
      </w:r>
      <w:proofErr w:type="spellEnd"/>
      <w:r w:rsidR="00161339" w:rsidRPr="0083105C">
        <w:rPr>
          <w:rFonts w:ascii="Arial Narrow" w:hAnsi="Arial Narrow"/>
          <w:i/>
        </w:rPr>
        <w:t xml:space="preserve"> </w:t>
      </w:r>
      <w:proofErr w:type="spellStart"/>
      <w:r w:rsidR="00161339" w:rsidRPr="0083105C">
        <w:rPr>
          <w:rFonts w:ascii="Arial Narrow" w:hAnsi="Arial Narrow"/>
          <w:i/>
        </w:rPr>
        <w:t>biotechnology</w:t>
      </w:r>
      <w:proofErr w:type="spellEnd"/>
      <w:r w:rsidR="00161339" w:rsidRPr="0083105C">
        <w:rPr>
          <w:rFonts w:ascii="Arial Narrow" w:hAnsi="Arial Narrow"/>
          <w:i/>
        </w:rPr>
        <w:t xml:space="preserve"> sector</w:t>
      </w:r>
      <w:r w:rsidR="00161339" w:rsidRPr="00B11525">
        <w:rPr>
          <w:rFonts w:ascii="Arial Narrow" w:hAnsi="Arial Narrow"/>
        </w:rPr>
        <w:t xml:space="preserve">, um projecto em desenvolvimento no </w:t>
      </w:r>
      <w:proofErr w:type="spellStart"/>
      <w:r w:rsidR="00161339" w:rsidRPr="0083105C">
        <w:rPr>
          <w:rFonts w:ascii="Arial Narrow" w:hAnsi="Arial Narrow"/>
        </w:rPr>
        <w:t>Biocant</w:t>
      </w:r>
      <w:proofErr w:type="spellEnd"/>
      <w:r w:rsidR="00161339">
        <w:rPr>
          <w:rFonts w:ascii="Arial Narrow" w:hAnsi="Arial Narrow"/>
        </w:rPr>
        <w:t xml:space="preserve"> </w:t>
      </w:r>
      <w:r w:rsidRPr="0028085F">
        <w:rPr>
          <w:rFonts w:ascii="Arial Narrow" w:hAnsi="Arial Narrow"/>
        </w:rPr>
        <w:t>nas seguintes condições:</w:t>
      </w: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Área Científica</w:t>
      </w:r>
      <w:r w:rsidRPr="0028085F">
        <w:rPr>
          <w:rFonts w:ascii="Arial Narrow" w:hAnsi="Arial Narrow"/>
        </w:rPr>
        <w:t xml:space="preserve">: </w:t>
      </w:r>
      <w:r w:rsidR="00161339">
        <w:rPr>
          <w:rFonts w:ascii="Arial Narrow" w:hAnsi="Arial Narrow"/>
        </w:rPr>
        <w:t>Biologia, Bioquímica ou Biotecnologia.</w:t>
      </w: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634BC8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Requisitos de admissão</w:t>
      </w:r>
      <w:r w:rsidRPr="0028085F">
        <w:rPr>
          <w:rFonts w:ascii="Arial Narrow" w:hAnsi="Arial Narrow"/>
        </w:rPr>
        <w:t xml:space="preserve">: </w:t>
      </w:r>
      <w:r w:rsidR="00634BC8" w:rsidRPr="0028085F">
        <w:rPr>
          <w:rFonts w:ascii="Arial Narrow" w:hAnsi="Arial Narrow"/>
        </w:rPr>
        <w:t xml:space="preserve">Os candidatos devem ter o grau de licenciatura </w:t>
      </w:r>
      <w:r w:rsidR="00161339">
        <w:rPr>
          <w:rFonts w:ascii="Arial Narrow" w:hAnsi="Arial Narrow"/>
        </w:rPr>
        <w:t>ou mestrado com formação na área de Biologia, Bioquímica ou Biotecnologia</w:t>
      </w:r>
      <w:r w:rsidR="00E16D8F">
        <w:rPr>
          <w:rFonts w:ascii="Arial Narrow" w:hAnsi="Arial Narrow"/>
        </w:rPr>
        <w:t>,</w:t>
      </w:r>
      <w:r w:rsidR="00634BC8" w:rsidRPr="0028085F">
        <w:rPr>
          <w:rFonts w:ascii="Arial Narrow" w:hAnsi="Arial Narrow"/>
        </w:rPr>
        <w:t xml:space="preserve"> dando-se preferência a c</w:t>
      </w:r>
      <w:r w:rsidR="006906AC">
        <w:rPr>
          <w:rFonts w:ascii="Arial Narrow" w:hAnsi="Arial Narrow"/>
        </w:rPr>
        <w:t xml:space="preserve">andidatos </w:t>
      </w:r>
      <w:r w:rsidR="000102C4">
        <w:rPr>
          <w:rFonts w:ascii="Arial Narrow" w:hAnsi="Arial Narrow"/>
        </w:rPr>
        <w:t>com conhecimentos na área de</w:t>
      </w:r>
      <w:r w:rsidR="00602389">
        <w:rPr>
          <w:rFonts w:ascii="Arial Narrow" w:hAnsi="Arial Narrow"/>
        </w:rPr>
        <w:t xml:space="preserve"> transferência de </w:t>
      </w:r>
      <w:r w:rsidR="0061451B">
        <w:rPr>
          <w:rFonts w:ascii="Arial Narrow" w:hAnsi="Arial Narrow"/>
        </w:rPr>
        <w:t>tecnologia,</w:t>
      </w:r>
      <w:r w:rsidR="00E16D8F">
        <w:rPr>
          <w:rFonts w:ascii="Arial Narrow" w:hAnsi="Arial Narrow"/>
        </w:rPr>
        <w:t xml:space="preserve"> fluência escrita e oral em inglês (</w:t>
      </w:r>
      <w:r w:rsidR="00E16D8F" w:rsidRPr="00E16D8F">
        <w:rPr>
          <w:rFonts w:ascii="Arial Narrow" w:hAnsi="Arial Narrow"/>
          <w:i/>
        </w:rPr>
        <w:t>requisito</w:t>
      </w:r>
      <w:r w:rsidR="00E16D8F">
        <w:rPr>
          <w:rFonts w:ascii="Arial Narrow" w:hAnsi="Arial Narrow"/>
        </w:rPr>
        <w:t xml:space="preserve"> </w:t>
      </w:r>
      <w:r w:rsidR="00E16D8F" w:rsidRPr="00E16D8F">
        <w:rPr>
          <w:rFonts w:ascii="Arial Narrow" w:hAnsi="Arial Narrow"/>
          <w:i/>
        </w:rPr>
        <w:t>base)</w:t>
      </w:r>
      <w:r w:rsidR="00E16D8F">
        <w:rPr>
          <w:rFonts w:ascii="Arial Narrow" w:hAnsi="Arial Narrow"/>
        </w:rPr>
        <w:t xml:space="preserve">, excelente capacidade de comunicação, persuasão, bom senso e simpatia. Será dada preferência </w:t>
      </w:r>
      <w:r w:rsidR="00FE0363">
        <w:rPr>
          <w:rFonts w:ascii="Arial Narrow" w:hAnsi="Arial Narrow"/>
        </w:rPr>
        <w:t>a candidatos com disponibilidade</w:t>
      </w:r>
      <w:r w:rsidR="00E16D8F">
        <w:rPr>
          <w:rFonts w:ascii="Arial Narrow" w:hAnsi="Arial Narrow"/>
        </w:rPr>
        <w:t xml:space="preserve"> para deslocações nacionais e internacionais.</w:t>
      </w:r>
      <w:r w:rsidR="00634BC8" w:rsidRPr="0028085F">
        <w:rPr>
          <w:rFonts w:ascii="Arial Narrow" w:hAnsi="Arial Narrow"/>
        </w:rPr>
        <w:t xml:space="preserve"> </w:t>
      </w: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685675" w:rsidRDefault="000C6B77" w:rsidP="001C53AC">
      <w:pPr>
        <w:spacing w:line="360" w:lineRule="auto"/>
        <w:jc w:val="both"/>
        <w:rPr>
          <w:rFonts w:ascii="Arial Narrow" w:hAnsi="Arial Narrow" w:cs="Arial"/>
        </w:rPr>
      </w:pPr>
      <w:r w:rsidRPr="0028085F">
        <w:rPr>
          <w:rFonts w:ascii="Arial Narrow" w:hAnsi="Arial Narrow"/>
          <w:b/>
        </w:rPr>
        <w:t>Plano de trabalhos</w:t>
      </w:r>
      <w:r w:rsidRPr="0028085F">
        <w:rPr>
          <w:rFonts w:ascii="Arial Narrow" w:hAnsi="Arial Narrow"/>
        </w:rPr>
        <w:t>:</w:t>
      </w:r>
      <w:r w:rsidR="00014E28" w:rsidRPr="0028085F">
        <w:rPr>
          <w:rFonts w:ascii="Arial Narrow" w:hAnsi="Arial Narrow"/>
        </w:rPr>
        <w:t xml:space="preserve"> </w:t>
      </w:r>
      <w:r w:rsidR="001C53AC" w:rsidRPr="001C53AC">
        <w:rPr>
          <w:rFonts w:ascii="Arial Narrow" w:hAnsi="Arial Narrow" w:cs="Arial"/>
        </w:rPr>
        <w:t>Apoio às actividades do projecto SHAREBIOTECH, nomeadamente n</w:t>
      </w:r>
      <w:r w:rsidR="00602389">
        <w:rPr>
          <w:rFonts w:ascii="Arial Narrow" w:hAnsi="Arial Narrow" w:cs="Arial"/>
        </w:rPr>
        <w:t xml:space="preserve">a aproximação entre a </w:t>
      </w:r>
      <w:r w:rsidR="001C53AC" w:rsidRPr="001C53AC">
        <w:rPr>
          <w:rFonts w:ascii="Arial Narrow" w:hAnsi="Arial Narrow" w:cs="Arial"/>
        </w:rPr>
        <w:t>procura e oferta</w:t>
      </w:r>
      <w:r w:rsidR="00602389">
        <w:rPr>
          <w:rFonts w:ascii="Arial Narrow" w:hAnsi="Arial Narrow" w:cs="Arial"/>
        </w:rPr>
        <w:t>,</w:t>
      </w:r>
      <w:r w:rsidR="001C53AC" w:rsidRPr="001C53AC">
        <w:rPr>
          <w:rFonts w:ascii="Arial Narrow" w:hAnsi="Arial Narrow" w:cs="Arial"/>
        </w:rPr>
        <w:t xml:space="preserve"> ao nível de investigação e tecnologia; análise de dados; organização de eventos; comunicação e disseminação; transferência de conhecimento e criação de redes</w:t>
      </w:r>
      <w:r w:rsidR="00694DA1">
        <w:rPr>
          <w:rFonts w:ascii="Arial Narrow" w:hAnsi="Arial Narrow" w:cs="Arial"/>
        </w:rPr>
        <w:t>.</w:t>
      </w:r>
    </w:p>
    <w:p w:rsidR="001C53AC" w:rsidRPr="00685675" w:rsidRDefault="00685675" w:rsidP="001C53A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Informação sobre o projecto disponível em </w:t>
      </w:r>
      <w:hyperlink r:id="rId8" w:history="1">
        <w:r w:rsidRPr="00984788">
          <w:rPr>
            <w:rStyle w:val="Hiperligao"/>
            <w:rFonts w:ascii="Arial Narrow" w:hAnsi="Arial Narrow"/>
          </w:rPr>
          <w:t>http://www.biocant.pt/detalhe.aspx?IdNoticia=100</w:t>
        </w:r>
      </w:hyperlink>
      <w:r>
        <w:rPr>
          <w:rFonts w:ascii="Arial Narrow" w:hAnsi="Arial Narrow"/>
        </w:rPr>
        <w:t xml:space="preserve"> </w:t>
      </w: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Legislação e regulamentação aplicável</w:t>
      </w:r>
      <w:r w:rsidRPr="0028085F">
        <w:rPr>
          <w:rFonts w:ascii="Arial Narrow" w:hAnsi="Arial Narrow"/>
        </w:rPr>
        <w:t xml:space="preserve">: Regulamento de Bolsas da </w:t>
      </w:r>
      <w:proofErr w:type="spellStart"/>
      <w:r w:rsidRPr="0028085F">
        <w:rPr>
          <w:rFonts w:ascii="Arial Narrow" w:hAnsi="Arial Narrow"/>
        </w:rPr>
        <w:t>Biocant</w:t>
      </w:r>
      <w:proofErr w:type="spellEnd"/>
      <w:r w:rsidRPr="0028085F">
        <w:rPr>
          <w:rFonts w:ascii="Arial Narrow" w:hAnsi="Arial Narrow"/>
        </w:rPr>
        <w:t>, Lei Nº. 40/2004, de 18 de Agosto (Estatuto do Bolseiro de Investigação Científica); Regulamento da Formação Avançada e Qualificação de Recursos Humanos 2010.</w:t>
      </w: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Local de trabalho</w:t>
      </w:r>
      <w:r w:rsidRPr="0028085F">
        <w:rPr>
          <w:rFonts w:ascii="Arial Narrow" w:hAnsi="Arial Narrow"/>
        </w:rPr>
        <w:t>: O t</w:t>
      </w:r>
      <w:r w:rsidR="001C53AC">
        <w:rPr>
          <w:rFonts w:ascii="Arial Narrow" w:hAnsi="Arial Narrow"/>
        </w:rPr>
        <w:t>rabalho será desenvolvido n</w:t>
      </w:r>
      <w:r w:rsidR="0061451B">
        <w:rPr>
          <w:rFonts w:ascii="Arial Narrow" w:hAnsi="Arial Narrow"/>
        </w:rPr>
        <w:t xml:space="preserve">a </w:t>
      </w:r>
      <w:proofErr w:type="spellStart"/>
      <w:r w:rsidR="00014E28" w:rsidRPr="0028085F">
        <w:rPr>
          <w:rFonts w:ascii="Arial Narrow" w:hAnsi="Arial Narrow"/>
        </w:rPr>
        <w:t>Biocant</w:t>
      </w:r>
      <w:proofErr w:type="spellEnd"/>
      <w:r w:rsidR="00014E28" w:rsidRPr="0028085F">
        <w:rPr>
          <w:rFonts w:ascii="Arial Narrow" w:hAnsi="Arial Narrow"/>
        </w:rPr>
        <w:t xml:space="preserve"> – Associação de Transferência de Tecnologia</w:t>
      </w:r>
      <w:r w:rsidR="001C53AC">
        <w:rPr>
          <w:rFonts w:ascii="Arial Narrow" w:hAnsi="Arial Narrow"/>
        </w:rPr>
        <w:t>,</w:t>
      </w:r>
      <w:r w:rsidRPr="0028085F">
        <w:rPr>
          <w:rFonts w:ascii="Arial Narrow" w:hAnsi="Arial Narrow"/>
        </w:rPr>
        <w:t xml:space="preserve"> sob a orien</w:t>
      </w:r>
      <w:r w:rsidR="00014E28" w:rsidRPr="0028085F">
        <w:rPr>
          <w:rFonts w:ascii="Arial Narrow" w:hAnsi="Arial Narrow"/>
        </w:rPr>
        <w:t>tação cie</w:t>
      </w:r>
      <w:r w:rsidR="00E16D8F">
        <w:rPr>
          <w:rFonts w:ascii="Arial Narrow" w:hAnsi="Arial Narrow"/>
        </w:rPr>
        <w:t>ntífica da Dra. Mariana Ferreira Brandão</w:t>
      </w:r>
      <w:r w:rsidR="00014E28" w:rsidRPr="0028085F">
        <w:rPr>
          <w:rFonts w:ascii="Arial Narrow" w:hAnsi="Arial Narrow"/>
        </w:rPr>
        <w:t>.</w:t>
      </w:r>
    </w:p>
    <w:p w:rsidR="00517B4E" w:rsidRPr="0028085F" w:rsidRDefault="00517B4E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1C53AC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1C53AC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1C53AC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1C53AC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1C53AC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61451B" w:rsidRDefault="0061451B" w:rsidP="0061451B">
      <w:pPr>
        <w:spacing w:line="360" w:lineRule="auto"/>
        <w:jc w:val="both"/>
        <w:rPr>
          <w:rFonts w:ascii="Arial Narrow" w:hAnsi="Arial Narrow"/>
          <w:b/>
        </w:rPr>
      </w:pPr>
    </w:p>
    <w:p w:rsidR="001C53AC" w:rsidRPr="0061451B" w:rsidRDefault="000C6B77" w:rsidP="0061451B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Duração da</w:t>
      </w:r>
      <w:r w:rsidR="0061451B">
        <w:rPr>
          <w:rFonts w:ascii="Arial Narrow" w:hAnsi="Arial Narrow"/>
          <w:b/>
        </w:rPr>
        <w:t xml:space="preserve"> </w:t>
      </w:r>
      <w:r w:rsidRPr="0028085F">
        <w:rPr>
          <w:rFonts w:ascii="Arial Narrow" w:hAnsi="Arial Narrow"/>
          <w:b/>
        </w:rPr>
        <w:t>(s) bolsa</w:t>
      </w:r>
      <w:r w:rsidR="0061451B">
        <w:rPr>
          <w:rFonts w:ascii="Arial Narrow" w:hAnsi="Arial Narrow"/>
          <w:b/>
        </w:rPr>
        <w:t xml:space="preserve"> </w:t>
      </w:r>
      <w:r w:rsidRPr="0028085F">
        <w:rPr>
          <w:rFonts w:ascii="Arial Narrow" w:hAnsi="Arial Narrow"/>
          <w:b/>
        </w:rPr>
        <w:t>(s)</w:t>
      </w:r>
      <w:r w:rsidRPr="0028085F">
        <w:rPr>
          <w:rFonts w:ascii="Arial Narrow" w:hAnsi="Arial Narrow"/>
        </w:rPr>
        <w:t xml:space="preserve">: </w:t>
      </w:r>
      <w:r w:rsidRPr="0061451B">
        <w:rPr>
          <w:rFonts w:ascii="Arial Narrow" w:hAnsi="Arial Narrow"/>
        </w:rPr>
        <w:t>A bolsa terá à</w:t>
      </w:r>
      <w:r w:rsidR="00FE0363" w:rsidRPr="0061451B">
        <w:rPr>
          <w:rFonts w:ascii="Arial Narrow" w:hAnsi="Arial Narrow"/>
        </w:rPr>
        <w:t xml:space="preserve"> duração de </w:t>
      </w:r>
      <w:r w:rsidR="00F73936" w:rsidRPr="0061451B">
        <w:rPr>
          <w:rFonts w:ascii="Arial Narrow" w:hAnsi="Arial Narrow"/>
        </w:rPr>
        <w:t>6</w:t>
      </w:r>
      <w:r w:rsidRPr="0061451B">
        <w:rPr>
          <w:rFonts w:ascii="Arial Narrow" w:hAnsi="Arial Narrow"/>
        </w:rPr>
        <w:t xml:space="preserve"> </w:t>
      </w:r>
      <w:r w:rsidR="0061451B" w:rsidRPr="0061451B">
        <w:rPr>
          <w:rFonts w:ascii="Arial Narrow" w:hAnsi="Arial Narrow"/>
        </w:rPr>
        <w:t>meses,</w:t>
      </w:r>
      <w:r w:rsidR="00FE0363" w:rsidRPr="0061451B">
        <w:rPr>
          <w:rFonts w:ascii="Arial Narrow" w:hAnsi="Arial Narrow"/>
        </w:rPr>
        <w:t xml:space="preserve"> com início previsto </w:t>
      </w:r>
      <w:r w:rsidR="0061451B">
        <w:rPr>
          <w:rFonts w:ascii="Arial Narrow" w:hAnsi="Arial Narrow"/>
        </w:rPr>
        <w:t xml:space="preserve">a </w:t>
      </w:r>
      <w:r w:rsidR="00F73936" w:rsidRPr="0061451B">
        <w:rPr>
          <w:rFonts w:ascii="Arial Narrow" w:hAnsi="Arial Narrow"/>
        </w:rPr>
        <w:t>01 d</w:t>
      </w:r>
      <w:r w:rsidR="00FE0363" w:rsidRPr="0061451B">
        <w:rPr>
          <w:rFonts w:ascii="Arial Narrow" w:hAnsi="Arial Narrow"/>
        </w:rPr>
        <w:t>e Julho</w:t>
      </w:r>
      <w:r w:rsidRPr="0061451B">
        <w:rPr>
          <w:rFonts w:ascii="Arial Narrow" w:hAnsi="Arial Narrow"/>
        </w:rPr>
        <w:t xml:space="preserve"> </w:t>
      </w:r>
      <w:r w:rsidR="00014E28" w:rsidRPr="0061451B">
        <w:rPr>
          <w:rFonts w:ascii="Arial Narrow" w:hAnsi="Arial Narrow"/>
        </w:rPr>
        <w:t>de 2011</w:t>
      </w:r>
      <w:r w:rsidRPr="0061451B">
        <w:rPr>
          <w:rFonts w:ascii="Arial Narrow" w:hAnsi="Arial Narrow"/>
        </w:rPr>
        <w:t>. O contrato de bolsa poderá s</w:t>
      </w:r>
      <w:r w:rsidR="00FE0363" w:rsidRPr="0061451B">
        <w:rPr>
          <w:rFonts w:ascii="Arial Narrow" w:hAnsi="Arial Narrow"/>
        </w:rPr>
        <w:t xml:space="preserve">er renovado até ao máximo de </w:t>
      </w:r>
      <w:r w:rsidR="00F73936" w:rsidRPr="0061451B">
        <w:rPr>
          <w:rFonts w:ascii="Arial Narrow" w:hAnsi="Arial Narrow"/>
        </w:rPr>
        <w:t>18</w:t>
      </w:r>
      <w:r w:rsidR="00952ADE" w:rsidRPr="0061451B">
        <w:rPr>
          <w:rFonts w:ascii="Arial Narrow" w:hAnsi="Arial Narrow"/>
        </w:rPr>
        <w:t xml:space="preserve"> </w:t>
      </w:r>
      <w:r w:rsidR="00FE0363" w:rsidRPr="0061451B">
        <w:rPr>
          <w:rFonts w:ascii="Arial Narrow" w:hAnsi="Arial Narrow"/>
        </w:rPr>
        <w:t>meses</w:t>
      </w:r>
      <w:r w:rsidR="0061451B">
        <w:rPr>
          <w:rFonts w:ascii="Arial Narrow" w:hAnsi="Arial Narrow"/>
        </w:rPr>
        <w:t>.</w:t>
      </w:r>
      <w:r w:rsidR="00FE0363" w:rsidRPr="0061451B">
        <w:rPr>
          <w:rFonts w:ascii="Arial Narrow" w:hAnsi="Arial Narrow"/>
        </w:rPr>
        <w:t xml:space="preserve"> </w:t>
      </w:r>
    </w:p>
    <w:p w:rsidR="001C53AC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Valor do subsídio de manutenção mensal</w:t>
      </w:r>
      <w:r w:rsidRPr="0028085F">
        <w:rPr>
          <w:rFonts w:ascii="Arial Narrow" w:hAnsi="Arial Narrow"/>
        </w:rPr>
        <w:t>: O monta</w:t>
      </w:r>
      <w:r w:rsidR="00014E28" w:rsidRPr="0028085F">
        <w:rPr>
          <w:rFonts w:ascii="Arial Narrow" w:hAnsi="Arial Narrow"/>
        </w:rPr>
        <w:t>nte da bolsa corresponde a 745,00€</w:t>
      </w:r>
      <w:r w:rsidR="001C53AC">
        <w:rPr>
          <w:rFonts w:ascii="Arial Narrow" w:hAnsi="Arial Narrow"/>
        </w:rPr>
        <w:t xml:space="preserve"> (licenciado) /</w:t>
      </w:r>
      <w:r w:rsidR="00E16D8F">
        <w:rPr>
          <w:rFonts w:ascii="Arial Narrow" w:hAnsi="Arial Narrow"/>
        </w:rPr>
        <w:t xml:space="preserve"> 980,00€ (mestrado)</w:t>
      </w:r>
      <w:r w:rsidR="00542BED">
        <w:rPr>
          <w:rFonts w:ascii="Arial Narrow" w:hAnsi="Arial Narrow"/>
        </w:rPr>
        <w:t xml:space="preserve"> + reembolso do Seguro Social Voluntário,</w:t>
      </w:r>
      <w:r w:rsidRPr="0028085F">
        <w:rPr>
          <w:rFonts w:ascii="Arial Narrow" w:hAnsi="Arial Narrow"/>
        </w:rPr>
        <w:t xml:space="preserve"> </w:t>
      </w:r>
      <w:r w:rsidR="00845628" w:rsidRPr="0028085F">
        <w:rPr>
          <w:rFonts w:ascii="Arial Narrow" w:hAnsi="Arial Narrow"/>
        </w:rPr>
        <w:t xml:space="preserve">pago por transferência bancária, </w:t>
      </w:r>
      <w:r w:rsidRPr="0028085F">
        <w:rPr>
          <w:rFonts w:ascii="Arial Narrow" w:hAnsi="Arial Narrow"/>
        </w:rPr>
        <w:t>conforme tabela de valores das bolsas atribuídas directamente pela FCT, I.P. no País (</w:t>
      </w:r>
      <w:hyperlink r:id="rId9" w:history="1">
        <w:r w:rsidRPr="0028085F">
          <w:rPr>
            <w:rStyle w:val="Hiperligao"/>
            <w:rFonts w:ascii="Arial Narrow" w:hAnsi="Arial Narrow"/>
          </w:rPr>
          <w:t>http://alfa.fct.mctes.pt/apoios/bolsas/valores</w:t>
        </w:r>
      </w:hyperlink>
      <w:r w:rsidRPr="0028085F">
        <w:rPr>
          <w:rFonts w:ascii="Arial Narrow" w:hAnsi="Arial Narrow"/>
        </w:rPr>
        <w:t xml:space="preserve">). </w:t>
      </w:r>
    </w:p>
    <w:p w:rsidR="00E16D8F" w:rsidRDefault="00E16D8F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  <w:i/>
        </w:rPr>
      </w:pPr>
      <w:r w:rsidRPr="0028085F">
        <w:rPr>
          <w:rFonts w:ascii="Arial Narrow" w:hAnsi="Arial Narrow"/>
          <w:b/>
        </w:rPr>
        <w:t>Métodos de selecção</w:t>
      </w:r>
      <w:r w:rsidRPr="0028085F">
        <w:rPr>
          <w:rFonts w:ascii="Arial Narrow" w:hAnsi="Arial Narrow"/>
        </w:rPr>
        <w:t xml:space="preserve">: Os métodos de selecção a utilizar serão os seguintes: </w:t>
      </w:r>
      <w:r w:rsidRPr="0028085F">
        <w:rPr>
          <w:rFonts w:ascii="Arial Narrow" w:hAnsi="Arial Narrow"/>
          <w:i/>
        </w:rPr>
        <w:t>avaliação curricular</w:t>
      </w:r>
      <w:r w:rsidR="0028085F" w:rsidRPr="0028085F">
        <w:rPr>
          <w:rFonts w:ascii="Arial Narrow" w:hAnsi="Arial Narrow"/>
          <w:i/>
        </w:rPr>
        <w:t xml:space="preserve"> (40%)</w:t>
      </w:r>
      <w:r w:rsidR="00BE58DF" w:rsidRPr="0028085F">
        <w:rPr>
          <w:rFonts w:ascii="Arial Narrow" w:hAnsi="Arial Narrow"/>
          <w:i/>
        </w:rPr>
        <w:t>, adequação do perfil do candidato às necessidades do projecto</w:t>
      </w:r>
      <w:r w:rsidR="0028085F" w:rsidRPr="0028085F">
        <w:rPr>
          <w:rFonts w:ascii="Arial Narrow" w:hAnsi="Arial Narrow"/>
          <w:i/>
        </w:rPr>
        <w:t xml:space="preserve"> (35%)</w:t>
      </w:r>
      <w:r w:rsidR="00BE58DF" w:rsidRPr="0028085F">
        <w:rPr>
          <w:rFonts w:ascii="Arial Narrow" w:hAnsi="Arial Narrow"/>
          <w:i/>
        </w:rPr>
        <w:t>, carta de motivação</w:t>
      </w:r>
      <w:r w:rsidR="0028085F" w:rsidRPr="0028085F">
        <w:rPr>
          <w:rFonts w:ascii="Arial Narrow" w:hAnsi="Arial Narrow"/>
          <w:i/>
        </w:rPr>
        <w:t xml:space="preserve"> (20%)</w:t>
      </w:r>
      <w:r w:rsidR="00BE58DF" w:rsidRPr="0028085F">
        <w:rPr>
          <w:rFonts w:ascii="Arial Narrow" w:hAnsi="Arial Narrow"/>
          <w:i/>
        </w:rPr>
        <w:t xml:space="preserve"> e</w:t>
      </w:r>
      <w:r w:rsidR="0028085F" w:rsidRPr="0028085F">
        <w:rPr>
          <w:rFonts w:ascii="Arial Narrow" w:hAnsi="Arial Narrow"/>
          <w:i/>
        </w:rPr>
        <w:t xml:space="preserve"> </w:t>
      </w:r>
      <w:r w:rsidRPr="0028085F">
        <w:rPr>
          <w:rFonts w:ascii="Arial Narrow" w:hAnsi="Arial Narrow"/>
          <w:i/>
        </w:rPr>
        <w:t>entrevista</w:t>
      </w:r>
      <w:r w:rsidR="0028085F" w:rsidRPr="0028085F">
        <w:rPr>
          <w:rFonts w:ascii="Arial Narrow" w:hAnsi="Arial Narrow"/>
          <w:i/>
        </w:rPr>
        <w:t xml:space="preserve"> (5%)</w:t>
      </w:r>
      <w:r w:rsidR="00BE58DF" w:rsidRPr="0028085F">
        <w:rPr>
          <w:rFonts w:ascii="Arial Narrow" w:hAnsi="Arial Narrow"/>
          <w:i/>
        </w:rPr>
        <w:t>.</w:t>
      </w:r>
    </w:p>
    <w:p w:rsidR="00634BC8" w:rsidRPr="0028085F" w:rsidRDefault="00634BC8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Composição do Júri de Selecção</w:t>
      </w:r>
      <w:r w:rsidRPr="0028085F">
        <w:rPr>
          <w:rFonts w:ascii="Arial Narrow" w:hAnsi="Arial Narrow"/>
        </w:rPr>
        <w:t xml:space="preserve">: </w:t>
      </w:r>
      <w:r w:rsidR="00634BC8" w:rsidRPr="0028085F">
        <w:rPr>
          <w:rFonts w:ascii="Arial Narrow" w:hAnsi="Arial Narrow"/>
        </w:rPr>
        <w:t>Professor Doutor Carlos</w:t>
      </w:r>
      <w:r w:rsidR="00E16D8F">
        <w:rPr>
          <w:rFonts w:ascii="Arial Narrow" w:hAnsi="Arial Narrow"/>
        </w:rPr>
        <w:t xml:space="preserve"> José Fialho da Costa</w:t>
      </w:r>
      <w:r w:rsidR="00634BC8" w:rsidRPr="0028085F">
        <w:rPr>
          <w:rFonts w:ascii="Arial Narrow" w:hAnsi="Arial Narrow"/>
        </w:rPr>
        <w:t xml:space="preserve"> Faro; </w:t>
      </w:r>
      <w:r w:rsidR="00E16D8F">
        <w:rPr>
          <w:rFonts w:ascii="Arial Narrow" w:hAnsi="Arial Narrow"/>
        </w:rPr>
        <w:t>Doutora Maria Conceição Venâncio Egas; Douto</w:t>
      </w:r>
      <w:r w:rsidR="00565797">
        <w:rPr>
          <w:rFonts w:ascii="Arial Narrow" w:hAnsi="Arial Narrow"/>
        </w:rPr>
        <w:t>r Pedro Miguel Dias Castanheira</w:t>
      </w:r>
      <w:r w:rsidR="00634BC8" w:rsidRPr="0028085F">
        <w:rPr>
          <w:rFonts w:ascii="Arial Narrow" w:hAnsi="Arial Narrow"/>
        </w:rPr>
        <w:t>.</w:t>
      </w:r>
    </w:p>
    <w:p w:rsidR="001C53AC" w:rsidRPr="0028085F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0C6B77" w:rsidRPr="001C53AC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Forma de publicitação/notificação dos resultados</w:t>
      </w:r>
      <w:r w:rsidRPr="0028085F">
        <w:rPr>
          <w:rFonts w:ascii="Arial Narrow" w:hAnsi="Arial Narrow"/>
        </w:rPr>
        <w:t xml:space="preserve">: Todos os candidatos </w:t>
      </w:r>
      <w:r w:rsidR="00BE58DF" w:rsidRPr="0028085F">
        <w:rPr>
          <w:rFonts w:ascii="Arial Narrow" w:hAnsi="Arial Narrow"/>
        </w:rPr>
        <w:t xml:space="preserve">serão notificados via </w:t>
      </w:r>
      <w:proofErr w:type="gramStart"/>
      <w:r w:rsidRPr="0028085F">
        <w:rPr>
          <w:rFonts w:ascii="Arial Narrow" w:hAnsi="Arial Narrow"/>
        </w:rPr>
        <w:t>email</w:t>
      </w:r>
      <w:proofErr w:type="gramEnd"/>
      <w:r w:rsidRPr="0028085F">
        <w:rPr>
          <w:rFonts w:ascii="Arial Narrow" w:hAnsi="Arial Narrow"/>
        </w:rPr>
        <w:t>.</w:t>
      </w:r>
    </w:p>
    <w:p w:rsidR="001C53AC" w:rsidRPr="0028085F" w:rsidRDefault="001C53AC" w:rsidP="001C53AC">
      <w:pPr>
        <w:spacing w:line="360" w:lineRule="auto"/>
        <w:jc w:val="both"/>
        <w:rPr>
          <w:rFonts w:ascii="Arial Narrow" w:hAnsi="Arial Narrow"/>
          <w:b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  <w:b/>
        </w:rPr>
        <w:t>Prazo de candidatura</w:t>
      </w:r>
      <w:r w:rsidRPr="0028085F">
        <w:rPr>
          <w:rFonts w:ascii="Arial Narrow" w:hAnsi="Arial Narrow"/>
        </w:rPr>
        <w:t>: O concurso encontra-se aberto no per</w:t>
      </w:r>
      <w:r w:rsidR="00565797">
        <w:rPr>
          <w:rFonts w:ascii="Arial Narrow" w:hAnsi="Arial Narrow"/>
        </w:rPr>
        <w:t xml:space="preserve">íodo de </w:t>
      </w:r>
      <w:r w:rsidR="00542BED">
        <w:rPr>
          <w:rFonts w:ascii="Arial Narrow" w:hAnsi="Arial Narrow"/>
        </w:rPr>
        <w:t>0</w:t>
      </w:r>
      <w:r w:rsidR="00161CB8">
        <w:rPr>
          <w:rFonts w:ascii="Arial Narrow" w:hAnsi="Arial Narrow"/>
        </w:rPr>
        <w:t>9</w:t>
      </w:r>
      <w:r w:rsidR="004B42DC">
        <w:rPr>
          <w:rFonts w:ascii="Arial Narrow" w:hAnsi="Arial Narrow"/>
        </w:rPr>
        <w:t xml:space="preserve"> </w:t>
      </w:r>
      <w:r w:rsidR="00565797">
        <w:rPr>
          <w:rFonts w:ascii="Arial Narrow" w:hAnsi="Arial Narrow"/>
        </w:rPr>
        <w:t>a 2</w:t>
      </w:r>
      <w:r w:rsidR="00542BED">
        <w:rPr>
          <w:rFonts w:ascii="Arial Narrow" w:hAnsi="Arial Narrow"/>
        </w:rPr>
        <w:t>4</w:t>
      </w:r>
      <w:r w:rsidR="00BE58DF" w:rsidRPr="0028085F">
        <w:rPr>
          <w:rFonts w:ascii="Arial Narrow" w:hAnsi="Arial Narrow"/>
        </w:rPr>
        <w:t xml:space="preserve"> de Junho 2011.</w:t>
      </w:r>
    </w:p>
    <w:p w:rsidR="001C53AC" w:rsidRDefault="001C53AC" w:rsidP="001C53AC">
      <w:pPr>
        <w:spacing w:line="360" w:lineRule="auto"/>
        <w:jc w:val="both"/>
        <w:rPr>
          <w:rFonts w:ascii="Arial Narrow" w:hAnsi="Arial Narrow"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  <w:i/>
        </w:rPr>
      </w:pPr>
      <w:r w:rsidRPr="0028085F">
        <w:rPr>
          <w:rFonts w:ascii="Arial Narrow" w:hAnsi="Arial Narrow"/>
        </w:rPr>
        <w:t xml:space="preserve">As candidaturas devem ser formalizadas, obrigatoriamente, através do envio de candidatura acompanhada dos seguintes documentos: Carta de motivação, </w:t>
      </w:r>
      <w:r w:rsidRPr="0028085F">
        <w:rPr>
          <w:rFonts w:ascii="Arial Narrow" w:hAnsi="Arial Narrow"/>
          <w:i/>
        </w:rPr>
        <w:t xml:space="preserve">curriculum </w:t>
      </w:r>
      <w:proofErr w:type="gramStart"/>
      <w:r w:rsidRPr="0028085F">
        <w:rPr>
          <w:rFonts w:ascii="Arial Narrow" w:hAnsi="Arial Narrow"/>
          <w:i/>
        </w:rPr>
        <w:t>vitae</w:t>
      </w:r>
      <w:proofErr w:type="gramEnd"/>
      <w:r w:rsidRPr="0028085F">
        <w:rPr>
          <w:rFonts w:ascii="Arial Narrow" w:hAnsi="Arial Narrow"/>
          <w:i/>
        </w:rPr>
        <w:t>, certificado de habilitações e carta de recomendação.</w:t>
      </w:r>
    </w:p>
    <w:p w:rsidR="001C53AC" w:rsidRDefault="001C53AC" w:rsidP="001C53AC">
      <w:pPr>
        <w:spacing w:line="360" w:lineRule="auto"/>
        <w:jc w:val="both"/>
        <w:rPr>
          <w:rFonts w:ascii="Arial Narrow" w:hAnsi="Arial Narrow"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  <w:r w:rsidRPr="0028085F">
        <w:rPr>
          <w:rFonts w:ascii="Arial Narrow" w:hAnsi="Arial Narrow"/>
        </w:rPr>
        <w:t xml:space="preserve">As candidaturas deverão ser enviadas na morada a seguir indicada, ou remetidas por </w:t>
      </w:r>
      <w:proofErr w:type="gramStart"/>
      <w:r w:rsidRPr="0028085F">
        <w:rPr>
          <w:rFonts w:ascii="Arial Narrow" w:hAnsi="Arial Narrow"/>
        </w:rPr>
        <w:t>email</w:t>
      </w:r>
      <w:proofErr w:type="gramEnd"/>
      <w:r w:rsidRPr="0028085F">
        <w:rPr>
          <w:rFonts w:ascii="Arial Narrow" w:hAnsi="Arial Narrow"/>
        </w:rPr>
        <w:t xml:space="preserve"> para </w:t>
      </w:r>
      <w:hyperlink r:id="rId10" w:history="1">
        <w:r w:rsidRPr="0028085F">
          <w:rPr>
            <w:rStyle w:val="Hiperligao"/>
            <w:rFonts w:ascii="Arial Narrow" w:hAnsi="Arial Narrow"/>
          </w:rPr>
          <w:t>margarida.catarino@biocant.pt</w:t>
        </w:r>
      </w:hyperlink>
      <w:r w:rsidRPr="0028085F">
        <w:rPr>
          <w:rFonts w:ascii="Arial Narrow" w:hAnsi="Arial Narrow"/>
        </w:rPr>
        <w:t xml:space="preserve"> </w:t>
      </w:r>
    </w:p>
    <w:p w:rsidR="000C6B77" w:rsidRPr="0028085F" w:rsidRDefault="000C6B77" w:rsidP="001C53AC">
      <w:pPr>
        <w:pStyle w:val="Default"/>
        <w:jc w:val="both"/>
        <w:rPr>
          <w:rFonts w:ascii="Arial Narrow" w:hAnsi="Arial Narrow" w:cs="Times New Roman"/>
          <w:bCs/>
          <w:lang w:val="pt-PT"/>
        </w:rPr>
      </w:pPr>
      <w:r w:rsidRPr="0028085F">
        <w:rPr>
          <w:rFonts w:ascii="Arial Narrow" w:hAnsi="Arial Narrow" w:cs="Times New Roman"/>
          <w:bCs/>
          <w:lang w:val="pt-PT"/>
        </w:rPr>
        <w:t>Margarida Catarino</w:t>
      </w:r>
    </w:p>
    <w:p w:rsidR="000C6B77" w:rsidRPr="0028085F" w:rsidRDefault="000C6B77" w:rsidP="001C53AC">
      <w:pPr>
        <w:pStyle w:val="Default"/>
        <w:jc w:val="both"/>
        <w:rPr>
          <w:rFonts w:ascii="Arial Narrow" w:hAnsi="Arial Narrow" w:cs="Times New Roman"/>
          <w:bCs/>
          <w:lang w:val="pt-PT"/>
        </w:rPr>
      </w:pPr>
      <w:r w:rsidRPr="0028085F">
        <w:rPr>
          <w:rFonts w:ascii="Arial Narrow" w:hAnsi="Arial Narrow" w:cs="Times New Roman"/>
          <w:bCs/>
          <w:lang w:val="pt-PT"/>
        </w:rPr>
        <w:t>BIOCANT – Associação de Transferência de Tecnologia</w:t>
      </w:r>
    </w:p>
    <w:p w:rsidR="000C6B77" w:rsidRPr="0028085F" w:rsidRDefault="000C6B77" w:rsidP="001C53AC">
      <w:pPr>
        <w:pStyle w:val="Default"/>
        <w:jc w:val="both"/>
        <w:rPr>
          <w:rFonts w:ascii="Arial Narrow" w:hAnsi="Arial Narrow" w:cs="Times New Roman"/>
          <w:bCs/>
          <w:lang w:val="pt-PT"/>
        </w:rPr>
      </w:pPr>
      <w:r w:rsidRPr="0028085F">
        <w:rPr>
          <w:rFonts w:ascii="Arial Narrow" w:hAnsi="Arial Narrow" w:cs="Times New Roman"/>
          <w:bCs/>
          <w:lang w:val="pt-PT"/>
        </w:rPr>
        <w:t>Parque Tecnológico de Cantanhede,</w:t>
      </w:r>
    </w:p>
    <w:p w:rsidR="000C6B77" w:rsidRPr="0028085F" w:rsidRDefault="000C6B77" w:rsidP="001C53AC">
      <w:pPr>
        <w:pStyle w:val="Default"/>
        <w:jc w:val="both"/>
        <w:rPr>
          <w:rFonts w:ascii="Arial Narrow" w:hAnsi="Arial Narrow" w:cs="Times New Roman"/>
          <w:bCs/>
          <w:lang w:val="pt-PT"/>
        </w:rPr>
      </w:pPr>
      <w:r w:rsidRPr="0028085F">
        <w:rPr>
          <w:rFonts w:ascii="Arial Narrow" w:hAnsi="Arial Narrow" w:cs="Times New Roman"/>
          <w:bCs/>
          <w:lang w:val="pt-PT"/>
        </w:rPr>
        <w:t>Núcleo 4, Lote 3</w:t>
      </w:r>
    </w:p>
    <w:p w:rsidR="000C6B77" w:rsidRPr="0028085F" w:rsidRDefault="000C6B77" w:rsidP="001C53AC">
      <w:pPr>
        <w:pStyle w:val="Default"/>
        <w:jc w:val="both"/>
        <w:rPr>
          <w:rFonts w:ascii="Arial Narrow" w:hAnsi="Arial Narrow" w:cs="Times New Roman"/>
          <w:bCs/>
          <w:lang w:val="pt-PT"/>
        </w:rPr>
      </w:pPr>
      <w:r w:rsidRPr="0028085F">
        <w:rPr>
          <w:rFonts w:ascii="Arial Narrow" w:hAnsi="Arial Narrow" w:cs="Times New Roman"/>
          <w:bCs/>
          <w:lang w:val="pt-PT"/>
        </w:rPr>
        <w:t>3060-197 Cantanhede – PORTUGAL</w:t>
      </w:r>
    </w:p>
    <w:p w:rsidR="000C6B77" w:rsidRPr="0028085F" w:rsidRDefault="000C6B77" w:rsidP="001C53AC">
      <w:pPr>
        <w:pStyle w:val="Default"/>
        <w:jc w:val="both"/>
        <w:rPr>
          <w:rFonts w:ascii="Arial Narrow" w:hAnsi="Arial Narrow" w:cs="Times New Roman"/>
          <w:lang w:val="pt-PT"/>
        </w:rPr>
      </w:pPr>
      <w:proofErr w:type="spellStart"/>
      <w:r w:rsidRPr="0028085F">
        <w:rPr>
          <w:rFonts w:ascii="Arial Narrow" w:hAnsi="Arial Narrow" w:cs="Times New Roman"/>
          <w:bCs/>
          <w:lang w:val="pt-PT"/>
        </w:rPr>
        <w:t>Tel</w:t>
      </w:r>
      <w:proofErr w:type="spellEnd"/>
      <w:r w:rsidRPr="0028085F">
        <w:rPr>
          <w:rFonts w:ascii="Arial Narrow" w:hAnsi="Arial Narrow" w:cs="Times New Roman"/>
          <w:bCs/>
          <w:lang w:val="pt-PT"/>
        </w:rPr>
        <w:t xml:space="preserve">: +351 231419040; </w:t>
      </w:r>
      <w:proofErr w:type="gramStart"/>
      <w:r w:rsidRPr="0028085F">
        <w:rPr>
          <w:rFonts w:ascii="Arial Narrow" w:hAnsi="Arial Narrow" w:cs="Times New Roman"/>
          <w:bCs/>
          <w:lang w:val="pt-PT"/>
        </w:rPr>
        <w:t>Fax</w:t>
      </w:r>
      <w:proofErr w:type="gramEnd"/>
      <w:r w:rsidRPr="0028085F">
        <w:rPr>
          <w:rFonts w:ascii="Arial Narrow" w:hAnsi="Arial Narrow" w:cs="Times New Roman"/>
          <w:bCs/>
          <w:lang w:val="pt-PT"/>
        </w:rPr>
        <w:t>: +351 231419049</w:t>
      </w:r>
      <w:r w:rsidRPr="0028085F">
        <w:rPr>
          <w:rFonts w:ascii="Arial Narrow" w:hAnsi="Arial Narrow" w:cs="Times New Roman"/>
          <w:lang w:val="pt-PT"/>
        </w:rPr>
        <w:t xml:space="preserve"> </w:t>
      </w: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</w:p>
    <w:p w:rsidR="000C6B77" w:rsidRPr="0028085F" w:rsidRDefault="000C6B77" w:rsidP="001C53AC">
      <w:pPr>
        <w:spacing w:line="360" w:lineRule="auto"/>
        <w:jc w:val="both"/>
        <w:rPr>
          <w:rFonts w:ascii="Arial Narrow" w:hAnsi="Arial Narrow"/>
        </w:rPr>
      </w:pPr>
    </w:p>
    <w:p w:rsidR="000C6B77" w:rsidRPr="0028085F" w:rsidRDefault="000C6B77" w:rsidP="001C53AC">
      <w:pPr>
        <w:spacing w:line="360" w:lineRule="auto"/>
        <w:jc w:val="center"/>
        <w:rPr>
          <w:rFonts w:ascii="Arial Narrow" w:hAnsi="Arial Narrow"/>
          <w:b/>
        </w:rPr>
      </w:pPr>
    </w:p>
    <w:p w:rsidR="008D04B8" w:rsidRPr="0028085F" w:rsidRDefault="008D04B8" w:rsidP="001C53AC">
      <w:pPr>
        <w:spacing w:line="360" w:lineRule="auto"/>
        <w:jc w:val="center"/>
        <w:rPr>
          <w:rFonts w:ascii="Calibri" w:hAnsi="Calibri"/>
          <w:b/>
        </w:rPr>
      </w:pPr>
    </w:p>
    <w:p w:rsidR="00517B4E" w:rsidRPr="00517B4E" w:rsidRDefault="00517B4E">
      <w:pPr>
        <w:jc w:val="center"/>
        <w:rPr>
          <w:rFonts w:ascii="Calibri" w:hAnsi="Calibri"/>
          <w:b/>
        </w:rPr>
      </w:pPr>
    </w:p>
    <w:sectPr w:rsidR="00517B4E" w:rsidRPr="00517B4E" w:rsidSect="008B3DB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72" w:rsidRDefault="00EE7672">
      <w:r>
        <w:separator/>
      </w:r>
    </w:p>
  </w:endnote>
  <w:endnote w:type="continuationSeparator" w:id="0">
    <w:p w:rsidR="00EE7672" w:rsidRDefault="00EE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72" w:rsidRDefault="00EE7672">
      <w:r>
        <w:separator/>
      </w:r>
    </w:p>
  </w:footnote>
  <w:footnote w:type="continuationSeparator" w:id="0">
    <w:p w:rsidR="00EE7672" w:rsidRDefault="00EE7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162" w:rsidRDefault="000102C4">
    <w:pPr>
      <w:pStyle w:val="Cabealho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-1095375</wp:posOffset>
          </wp:positionH>
          <wp:positionV relativeFrom="paragraph">
            <wp:posOffset>-445135</wp:posOffset>
          </wp:positionV>
          <wp:extent cx="7583170" cy="10704830"/>
          <wp:effectExtent l="19050" t="0" r="0" b="0"/>
          <wp:wrapNone/>
          <wp:docPr id="1" name="Imagem 1" descr="papeldecarta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decarta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070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1140"/>
    <w:multiLevelType w:val="hybridMultilevel"/>
    <w:tmpl w:val="D9E26466"/>
    <w:lvl w:ilvl="0" w:tplc="B21208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149B3"/>
    <w:multiLevelType w:val="hybridMultilevel"/>
    <w:tmpl w:val="62AAAEBA"/>
    <w:lvl w:ilvl="0" w:tplc="7624AD6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62"/>
    <w:rsid w:val="000102C4"/>
    <w:rsid w:val="00014E28"/>
    <w:rsid w:val="000369C2"/>
    <w:rsid w:val="000A256C"/>
    <w:rsid w:val="000C1B2C"/>
    <w:rsid w:val="000C6B77"/>
    <w:rsid w:val="000D2219"/>
    <w:rsid w:val="00161339"/>
    <w:rsid w:val="00161CB8"/>
    <w:rsid w:val="00182E24"/>
    <w:rsid w:val="001C53AC"/>
    <w:rsid w:val="00201A24"/>
    <w:rsid w:val="00204507"/>
    <w:rsid w:val="0022236A"/>
    <w:rsid w:val="0028085F"/>
    <w:rsid w:val="00303025"/>
    <w:rsid w:val="00371D33"/>
    <w:rsid w:val="00384DB2"/>
    <w:rsid w:val="00426318"/>
    <w:rsid w:val="004B42DC"/>
    <w:rsid w:val="00517B4E"/>
    <w:rsid w:val="00542BED"/>
    <w:rsid w:val="00544DC4"/>
    <w:rsid w:val="00565797"/>
    <w:rsid w:val="00602389"/>
    <w:rsid w:val="0061451B"/>
    <w:rsid w:val="00634BC8"/>
    <w:rsid w:val="00645F4C"/>
    <w:rsid w:val="00685675"/>
    <w:rsid w:val="006906AC"/>
    <w:rsid w:val="00694DA1"/>
    <w:rsid w:val="006A1701"/>
    <w:rsid w:val="006E69B6"/>
    <w:rsid w:val="0076022E"/>
    <w:rsid w:val="007E438C"/>
    <w:rsid w:val="008074A8"/>
    <w:rsid w:val="00845628"/>
    <w:rsid w:val="008B3DBA"/>
    <w:rsid w:val="008B57B2"/>
    <w:rsid w:val="008D04B8"/>
    <w:rsid w:val="00952ADE"/>
    <w:rsid w:val="00956760"/>
    <w:rsid w:val="009B592B"/>
    <w:rsid w:val="009E0322"/>
    <w:rsid w:val="00A43B11"/>
    <w:rsid w:val="00A7478C"/>
    <w:rsid w:val="00A81CA9"/>
    <w:rsid w:val="00B536F1"/>
    <w:rsid w:val="00BE58DF"/>
    <w:rsid w:val="00C06371"/>
    <w:rsid w:val="00C11162"/>
    <w:rsid w:val="00C35AF8"/>
    <w:rsid w:val="00C756D6"/>
    <w:rsid w:val="00CC1C00"/>
    <w:rsid w:val="00CE67F0"/>
    <w:rsid w:val="00CE6D5E"/>
    <w:rsid w:val="00D41ABA"/>
    <w:rsid w:val="00DA07F2"/>
    <w:rsid w:val="00E16D8F"/>
    <w:rsid w:val="00E27100"/>
    <w:rsid w:val="00EC412C"/>
    <w:rsid w:val="00EE7672"/>
    <w:rsid w:val="00F4773A"/>
    <w:rsid w:val="00F53B94"/>
    <w:rsid w:val="00F65B4F"/>
    <w:rsid w:val="00F65E88"/>
    <w:rsid w:val="00F73936"/>
    <w:rsid w:val="00FA59F6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DB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1116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11162"/>
    <w:pPr>
      <w:tabs>
        <w:tab w:val="center" w:pos="4252"/>
        <w:tab w:val="right" w:pos="8504"/>
      </w:tabs>
    </w:pPr>
  </w:style>
  <w:style w:type="character" w:customStyle="1" w:styleId="lbltextj1">
    <w:name w:val="lbltextj1"/>
    <w:basedOn w:val="Tipodeletrapredefinidodopargrafo"/>
    <w:rsid w:val="00371D33"/>
    <w:rPr>
      <w:rFonts w:ascii="Arial" w:hAnsi="Arial" w:cs="Arial" w:hint="default"/>
      <w:color w:val="333333"/>
      <w:sz w:val="17"/>
      <w:szCs w:val="17"/>
    </w:rPr>
  </w:style>
  <w:style w:type="character" w:customStyle="1" w:styleId="apple-style-span">
    <w:name w:val="apple-style-span"/>
    <w:basedOn w:val="Tipodeletrapredefinidodopargrafo"/>
    <w:rsid w:val="00371D33"/>
  </w:style>
  <w:style w:type="character" w:styleId="Refdecomentrio">
    <w:name w:val="annotation reference"/>
    <w:basedOn w:val="Tipodeletrapredefinidodopargrafo"/>
    <w:rsid w:val="008D04B8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D04B8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8D04B8"/>
  </w:style>
  <w:style w:type="paragraph" w:styleId="Assuntodecomentrio">
    <w:name w:val="annotation subject"/>
    <w:basedOn w:val="Textodecomentrio"/>
    <w:next w:val="Textodecomentrio"/>
    <w:link w:val="AssuntodecomentrioCarcter"/>
    <w:rsid w:val="008D04B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D04B8"/>
    <w:rPr>
      <w:b/>
      <w:bCs/>
    </w:rPr>
  </w:style>
  <w:style w:type="paragraph" w:styleId="Textodebalo">
    <w:name w:val="Balloon Text"/>
    <w:basedOn w:val="Normal"/>
    <w:link w:val="TextodebaloCarcter"/>
    <w:rsid w:val="008D04B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D04B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8D04B8"/>
    <w:rPr>
      <w:color w:val="0000FF"/>
      <w:u w:val="single"/>
    </w:rPr>
  </w:style>
  <w:style w:type="paragraph" w:customStyle="1" w:styleId="Default">
    <w:name w:val="Default"/>
    <w:rsid w:val="008D04B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arcter"/>
    <w:rsid w:val="006E69B6"/>
    <w:pPr>
      <w:jc w:val="both"/>
    </w:pPr>
    <w:rPr>
      <w:bCs/>
      <w:sz w:val="26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rsid w:val="006E69B6"/>
    <w:rPr>
      <w:bCs/>
      <w:sz w:val="26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DB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1116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11162"/>
    <w:pPr>
      <w:tabs>
        <w:tab w:val="center" w:pos="4252"/>
        <w:tab w:val="right" w:pos="8504"/>
      </w:tabs>
    </w:pPr>
  </w:style>
  <w:style w:type="character" w:customStyle="1" w:styleId="lbltextj1">
    <w:name w:val="lbltextj1"/>
    <w:basedOn w:val="Tipodeletrapredefinidodopargrafo"/>
    <w:rsid w:val="00371D33"/>
    <w:rPr>
      <w:rFonts w:ascii="Arial" w:hAnsi="Arial" w:cs="Arial" w:hint="default"/>
      <w:color w:val="333333"/>
      <w:sz w:val="17"/>
      <w:szCs w:val="17"/>
    </w:rPr>
  </w:style>
  <w:style w:type="character" w:customStyle="1" w:styleId="apple-style-span">
    <w:name w:val="apple-style-span"/>
    <w:basedOn w:val="Tipodeletrapredefinidodopargrafo"/>
    <w:rsid w:val="00371D33"/>
  </w:style>
  <w:style w:type="character" w:styleId="Refdecomentrio">
    <w:name w:val="annotation reference"/>
    <w:basedOn w:val="Tipodeletrapredefinidodopargrafo"/>
    <w:rsid w:val="008D04B8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D04B8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8D04B8"/>
  </w:style>
  <w:style w:type="paragraph" w:styleId="Assuntodecomentrio">
    <w:name w:val="annotation subject"/>
    <w:basedOn w:val="Textodecomentrio"/>
    <w:next w:val="Textodecomentrio"/>
    <w:link w:val="AssuntodecomentrioCarcter"/>
    <w:rsid w:val="008D04B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8D04B8"/>
    <w:rPr>
      <w:b/>
      <w:bCs/>
    </w:rPr>
  </w:style>
  <w:style w:type="paragraph" w:styleId="Textodebalo">
    <w:name w:val="Balloon Text"/>
    <w:basedOn w:val="Normal"/>
    <w:link w:val="TextodebaloCarcter"/>
    <w:rsid w:val="008D04B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8D04B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8D04B8"/>
    <w:rPr>
      <w:color w:val="0000FF"/>
      <w:u w:val="single"/>
    </w:rPr>
  </w:style>
  <w:style w:type="paragraph" w:customStyle="1" w:styleId="Default">
    <w:name w:val="Default"/>
    <w:rsid w:val="008D04B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arcter"/>
    <w:rsid w:val="006E69B6"/>
    <w:pPr>
      <w:jc w:val="both"/>
    </w:pPr>
    <w:rPr>
      <w:bCs/>
      <w:sz w:val="26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rsid w:val="006E69B6"/>
    <w:rPr>
      <w:bC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cant.pt/detalhe.aspx?IdNoticia=1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garida.catarino@biocant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fa.fct.mctes.pt/apoios/bolsas/val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</Company>
  <LinksUpToDate>false</LinksUpToDate>
  <CharactersWithSpaces>3425</CharactersWithSpaces>
  <SharedDoc>false</SharedDoc>
  <HLinks>
    <vt:vector size="12" baseType="variant">
      <vt:variant>
        <vt:i4>6357018</vt:i4>
      </vt:variant>
      <vt:variant>
        <vt:i4>3</vt:i4>
      </vt:variant>
      <vt:variant>
        <vt:i4>0</vt:i4>
      </vt:variant>
      <vt:variant>
        <vt:i4>5</vt:i4>
      </vt:variant>
      <vt:variant>
        <vt:lpwstr>mailto:margarida.catarino@biocant.pt</vt:lpwstr>
      </vt:variant>
      <vt:variant>
        <vt:lpwstr/>
      </vt:variant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http://alfa.fct.mctes.pt/apoios/bolsas/valores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Dilene</dc:creator>
  <cp:lastModifiedBy>Gabriela Leão Santos</cp:lastModifiedBy>
  <cp:revision>2</cp:revision>
  <cp:lastPrinted>2011-05-25T14:35:00Z</cp:lastPrinted>
  <dcterms:created xsi:type="dcterms:W3CDTF">2011-05-27T13:27:00Z</dcterms:created>
  <dcterms:modified xsi:type="dcterms:W3CDTF">2011-05-27T13:27:00Z</dcterms:modified>
</cp:coreProperties>
</file>